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A39D1" w14:textId="0E61B8E2" w:rsidR="001465EA" w:rsidRPr="00340F83" w:rsidRDefault="001465EA" w:rsidP="001465EA">
      <w:pPr>
        <w:spacing w:after="0" w:line="275" w:lineRule="auto"/>
        <w:ind w:right="956" w:firstLine="2511"/>
        <w:rPr>
          <w:rFonts w:ascii="Calibri" w:eastAsia="Calibri" w:hAnsi="Calibri" w:cs="Calibri"/>
          <w:color w:val="000000"/>
          <w:lang w:eastAsia="en-GB"/>
        </w:rPr>
      </w:pPr>
      <w:r w:rsidRPr="00340F83">
        <w:rPr>
          <w:rFonts w:ascii="Calibri" w:eastAsia="Calibri" w:hAnsi="Calibri" w:cs="Calibri"/>
          <w:color w:val="000000"/>
          <w:sz w:val="48"/>
          <w:szCs w:val="48"/>
          <w:lang w:eastAsia="en-GB"/>
        </w:rPr>
        <w:t xml:space="preserve">CODICOTE PARISH COUNCIL </w:t>
      </w:r>
      <w:r w:rsidRPr="00340F83">
        <w:rPr>
          <w:rFonts w:ascii="Calibri" w:eastAsia="Calibri" w:hAnsi="Calibri" w:cs="Calibri"/>
          <w:color w:val="000000"/>
          <w:sz w:val="56"/>
          <w:szCs w:val="56"/>
          <w:lang w:eastAsia="en-GB"/>
        </w:rPr>
        <w:t xml:space="preserve">Clerk’s Report </w:t>
      </w:r>
      <w:r>
        <w:rPr>
          <w:rFonts w:ascii="Calibri" w:eastAsia="Calibri" w:hAnsi="Calibri" w:cs="Calibri"/>
          <w:color w:val="000000"/>
          <w:sz w:val="56"/>
          <w:szCs w:val="56"/>
          <w:lang w:eastAsia="en-GB"/>
        </w:rPr>
        <w:t xml:space="preserve">May </w:t>
      </w:r>
      <w:r w:rsidRPr="00340F83">
        <w:rPr>
          <w:rFonts w:ascii="Calibri" w:eastAsia="Calibri" w:hAnsi="Calibri" w:cs="Calibri"/>
          <w:color w:val="000000"/>
          <w:sz w:val="56"/>
          <w:szCs w:val="56"/>
          <w:lang w:eastAsia="en-GB"/>
        </w:rPr>
        <w:t>202</w:t>
      </w:r>
      <w:r>
        <w:rPr>
          <w:rFonts w:ascii="Calibri" w:eastAsia="Calibri" w:hAnsi="Calibri" w:cs="Calibri"/>
          <w:color w:val="000000"/>
          <w:sz w:val="56"/>
          <w:szCs w:val="56"/>
          <w:lang w:eastAsia="en-GB"/>
        </w:rPr>
        <w:t>5</w:t>
      </w:r>
      <w:r w:rsidRPr="00340F83">
        <w:rPr>
          <w:rFonts w:ascii="Calibri" w:eastAsia="Calibri" w:hAnsi="Calibri" w:cs="Calibri"/>
          <w:color w:val="000000"/>
          <w:sz w:val="56"/>
          <w:szCs w:val="56"/>
          <w:lang w:eastAsia="en-GB"/>
        </w:rPr>
        <w:t xml:space="preserve"> </w:t>
      </w:r>
    </w:p>
    <w:p w14:paraId="17C8C771" w14:textId="77777777" w:rsidR="001465EA" w:rsidRPr="00340F83" w:rsidRDefault="001465EA" w:rsidP="001465EA">
      <w:pPr>
        <w:keepNext/>
        <w:keepLines/>
        <w:spacing w:after="0"/>
        <w:ind w:left="-5" w:hanging="10"/>
        <w:outlineLvl w:val="0"/>
        <w:rPr>
          <w:rFonts w:ascii="Calibri" w:eastAsia="Calibri" w:hAnsi="Calibri" w:cs="Calibri"/>
          <w:color w:val="2F5496" w:themeColor="accent1" w:themeShade="BF"/>
          <w:sz w:val="40"/>
          <w:szCs w:val="40"/>
          <w:lang w:eastAsia="en-GB"/>
        </w:rPr>
      </w:pPr>
      <w:r w:rsidRPr="00340F83">
        <w:rPr>
          <w:rFonts w:ascii="Calibri" w:eastAsia="Calibri" w:hAnsi="Calibri" w:cs="Calibri"/>
          <w:color w:val="2F5496" w:themeColor="accent1" w:themeShade="BF"/>
          <w:sz w:val="40"/>
          <w:szCs w:val="40"/>
          <w:lang w:eastAsia="en-GB"/>
        </w:rPr>
        <w:t>Correspondence</w:t>
      </w:r>
    </w:p>
    <w:p w14:paraId="0C97FC97" w14:textId="77777777" w:rsidR="001465EA" w:rsidRPr="00340F83" w:rsidRDefault="001465EA" w:rsidP="001465EA">
      <w:pPr>
        <w:spacing w:after="201" w:line="258" w:lineRule="auto"/>
        <w:ind w:left="10" w:hanging="10"/>
        <w:rPr>
          <w:rFonts w:ascii="Calibri" w:eastAsia="Calibri" w:hAnsi="Calibri" w:cs="Calibri"/>
          <w:color w:val="000000"/>
          <w:lang w:eastAsia="en-GB"/>
        </w:rPr>
      </w:pPr>
      <w:r w:rsidRPr="00340F83">
        <w:rPr>
          <w:rFonts w:ascii="Calibri" w:eastAsia="Calibri" w:hAnsi="Calibri" w:cs="Calibri"/>
          <w:color w:val="000000"/>
          <w:lang w:eastAsia="en-GB"/>
        </w:rPr>
        <w:t xml:space="preserve"> </w:t>
      </w:r>
    </w:p>
    <w:p w14:paraId="3DC1EBB9" w14:textId="77777777" w:rsidR="001465EA" w:rsidRPr="00340F83" w:rsidRDefault="001465EA" w:rsidP="001465EA">
      <w:pPr>
        <w:spacing w:after="201" w:line="258" w:lineRule="auto"/>
        <w:ind w:left="10" w:hanging="10"/>
        <w:rPr>
          <w:rFonts w:ascii="Calibri" w:eastAsia="Calibri" w:hAnsi="Calibri" w:cs="Calibri"/>
          <w:color w:val="2F5496" w:themeColor="accent1" w:themeShade="BF"/>
          <w:sz w:val="32"/>
          <w:szCs w:val="32"/>
          <w:lang w:eastAsia="en-GB"/>
        </w:rPr>
      </w:pPr>
      <w:r w:rsidRPr="00340F83">
        <w:rPr>
          <w:rFonts w:ascii="Calibri" w:eastAsia="Calibri" w:hAnsi="Calibri" w:cs="Calibri"/>
          <w:color w:val="2F5496" w:themeColor="accent1" w:themeShade="BF"/>
          <w:sz w:val="32"/>
          <w:szCs w:val="32"/>
          <w:lang w:eastAsia="en-GB"/>
        </w:rPr>
        <w:t>Neighbourhood Plan</w:t>
      </w:r>
    </w:p>
    <w:p w14:paraId="6EA08BCD" w14:textId="2A627FE4" w:rsidR="00B01415" w:rsidRDefault="00B01415" w:rsidP="00B01415">
      <w:r>
        <w:t>From Planning Consultant:</w:t>
      </w:r>
    </w:p>
    <w:p w14:paraId="20202FF6" w14:textId="77777777" w:rsidR="00B01415" w:rsidRDefault="00B01415" w:rsidP="00B01415">
      <w:r>
        <w:t>We received the Fact Check Version of the Examiners Report on Friday 25</w:t>
      </w:r>
      <w:r w:rsidRPr="009205F2">
        <w:rPr>
          <w:vertAlign w:val="superscript"/>
        </w:rPr>
        <w:t>th</w:t>
      </w:r>
      <w:r>
        <w:t xml:space="preserve"> April. This version of the report is for the purpose of identifying if there are any factual errors.</w:t>
      </w:r>
    </w:p>
    <w:p w14:paraId="4E303518" w14:textId="37ECD2AB" w:rsidR="00B01415" w:rsidRDefault="00B01415" w:rsidP="00B01415">
      <w:r>
        <w:t>To ensure that the Policy changes recommended in the report result in a clearly readable final policy, I have tracked changed those policies and I confirm I have no concerns about the legibility of the changes.</w:t>
      </w:r>
    </w:p>
    <w:p w14:paraId="2A71B6EE" w14:textId="77777777" w:rsidR="00B01415" w:rsidRDefault="00B01415" w:rsidP="00B01415">
      <w:r>
        <w:t>We have not lost a single policy from the Neighbourhood Plan. Some clauses in some of the policies have been amended and three clauses deleted. Amendments have been made to 12 of the 22 Policies. Some of the amendments have improved the policies or brought them up to date using information that we did not have when we Submitted our Plan for Examination. Overall, this is a great result from the Examination. The Parish Council will be asked to confirm that it is happy to proceed to Referendum once the final report has been received from the Examiner. I have no hesitation in recommending that you respond positively.</w:t>
      </w:r>
    </w:p>
    <w:p w14:paraId="3FBCB83B" w14:textId="77777777" w:rsidR="00B01415" w:rsidRPr="009205F2" w:rsidRDefault="00B01415" w:rsidP="00B01415">
      <w:r>
        <w:t>I will provide a report and track-changed version of the Neighbourhood Plan, which will include changes to the text to reflect the policy amendments for your Meeting in May, and a log of the text changes for North Herts to put to their Cabinet meeting in June. Arrangements will be made for the referendum following the Cabinet meeting.</w:t>
      </w:r>
    </w:p>
    <w:p w14:paraId="77E64FFD" w14:textId="77777777" w:rsidR="001465EA" w:rsidRPr="00A456CB" w:rsidRDefault="001465EA" w:rsidP="001465EA">
      <w:pPr>
        <w:keepNext/>
        <w:keepLines/>
        <w:spacing w:after="0"/>
        <w:ind w:left="-5" w:hanging="10"/>
        <w:outlineLvl w:val="0"/>
        <w:rPr>
          <w:rFonts w:ascii="Calibri" w:eastAsia="Calibri" w:hAnsi="Calibri" w:cs="Calibri"/>
          <w:sz w:val="24"/>
          <w:szCs w:val="24"/>
          <w:lang w:eastAsia="en-GB"/>
        </w:rPr>
      </w:pPr>
      <w:r>
        <w:rPr>
          <w:rFonts w:ascii="Calibri" w:eastAsia="Calibri" w:hAnsi="Calibri" w:cs="Calibri"/>
          <w:sz w:val="24"/>
          <w:szCs w:val="24"/>
          <w:lang w:eastAsia="en-GB"/>
        </w:rPr>
        <w:t xml:space="preserve">   </w:t>
      </w:r>
    </w:p>
    <w:p w14:paraId="5997A414" w14:textId="77777777" w:rsidR="001465EA" w:rsidRPr="00340F83" w:rsidRDefault="001465EA" w:rsidP="001465EA">
      <w:pPr>
        <w:keepNext/>
        <w:keepLines/>
        <w:spacing w:after="0"/>
        <w:ind w:left="-5" w:hanging="10"/>
        <w:outlineLvl w:val="0"/>
        <w:rPr>
          <w:rFonts w:ascii="Calibri" w:eastAsia="Calibri" w:hAnsi="Calibri" w:cs="Calibri"/>
          <w:color w:val="2F5496"/>
          <w:sz w:val="40"/>
          <w:szCs w:val="40"/>
          <w:lang w:eastAsia="en-GB"/>
        </w:rPr>
      </w:pPr>
      <w:r w:rsidRPr="00340F83">
        <w:rPr>
          <w:rFonts w:ascii="Calibri" w:eastAsia="Calibri" w:hAnsi="Calibri" w:cs="Calibri"/>
          <w:color w:val="2F5496"/>
          <w:sz w:val="40"/>
          <w:szCs w:val="40"/>
          <w:lang w:eastAsia="en-GB"/>
        </w:rPr>
        <w:t xml:space="preserve">Projects </w:t>
      </w:r>
    </w:p>
    <w:p w14:paraId="297E872E" w14:textId="77777777" w:rsidR="001465EA" w:rsidRPr="00340F83" w:rsidRDefault="001465EA" w:rsidP="001465EA">
      <w:pPr>
        <w:keepNext/>
        <w:keepLines/>
        <w:spacing w:after="0"/>
        <w:ind w:left="-5" w:hanging="10"/>
        <w:outlineLvl w:val="0"/>
        <w:rPr>
          <w:rFonts w:ascii="Calibri" w:eastAsia="Calibri" w:hAnsi="Calibri" w:cs="Calibri"/>
          <w:color w:val="2F5496"/>
          <w:sz w:val="32"/>
          <w:lang w:eastAsia="en-GB"/>
        </w:rPr>
      </w:pPr>
    </w:p>
    <w:p w14:paraId="7614C979" w14:textId="77777777" w:rsidR="001465EA" w:rsidRPr="005E2A4F" w:rsidRDefault="001465EA" w:rsidP="001465EA">
      <w:pPr>
        <w:spacing w:after="0"/>
        <w:ind w:left="-5" w:hanging="10"/>
        <w:rPr>
          <w:rFonts w:ascii="Calibri" w:eastAsia="Calibri" w:hAnsi="Calibri" w:cs="Calibri"/>
          <w:color w:val="2F5496" w:themeColor="accent1" w:themeShade="BF"/>
          <w:sz w:val="32"/>
          <w:szCs w:val="32"/>
          <w:lang w:eastAsia="en-GB"/>
        </w:rPr>
      </w:pPr>
      <w:r w:rsidRPr="005E2A4F">
        <w:rPr>
          <w:rFonts w:ascii="Calibri" w:eastAsia="Calibri" w:hAnsi="Calibri" w:cs="Calibri"/>
          <w:color w:val="2F5496" w:themeColor="accent1" w:themeShade="BF"/>
          <w:sz w:val="32"/>
          <w:szCs w:val="32"/>
          <w:lang w:eastAsia="en-GB"/>
        </w:rPr>
        <w:t>Twenty’s Plenty Project</w:t>
      </w:r>
    </w:p>
    <w:p w14:paraId="16821807" w14:textId="04E1D188" w:rsidR="001465EA" w:rsidRPr="00122244" w:rsidRDefault="001465EA" w:rsidP="001465EA">
      <w:pPr>
        <w:spacing w:after="0" w:line="240"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The Twenty’s Plenty project </w:t>
      </w:r>
      <w:r w:rsidR="00FA6647">
        <w:rPr>
          <w:rFonts w:ascii="Calibri" w:eastAsia="Calibri" w:hAnsi="Calibri" w:cs="Calibri"/>
          <w:color w:val="000000" w:themeColor="text1"/>
          <w:sz w:val="24"/>
          <w:szCs w:val="24"/>
        </w:rPr>
        <w:t>has now completed the</w:t>
      </w:r>
      <w:r>
        <w:rPr>
          <w:rFonts w:ascii="Calibri" w:eastAsia="Calibri" w:hAnsi="Calibri" w:cs="Calibri"/>
          <w:color w:val="000000" w:themeColor="text1"/>
          <w:sz w:val="24"/>
          <w:szCs w:val="24"/>
        </w:rPr>
        <w:t xml:space="preserve"> construction phase. </w:t>
      </w:r>
      <w:r w:rsidR="00E57C85">
        <w:rPr>
          <w:rFonts w:ascii="Calibri" w:eastAsia="Calibri" w:hAnsi="Calibri" w:cs="Calibri"/>
          <w:color w:val="000000" w:themeColor="text1"/>
          <w:sz w:val="24"/>
          <w:szCs w:val="24"/>
        </w:rPr>
        <w:t xml:space="preserve">Council </w:t>
      </w:r>
      <w:r w:rsidR="008725A2">
        <w:rPr>
          <w:rFonts w:ascii="Calibri" w:eastAsia="Calibri" w:hAnsi="Calibri" w:cs="Calibri"/>
          <w:color w:val="000000" w:themeColor="text1"/>
          <w:sz w:val="24"/>
          <w:szCs w:val="24"/>
        </w:rPr>
        <w:t>is</w:t>
      </w:r>
      <w:r w:rsidR="00E57C85">
        <w:rPr>
          <w:rFonts w:ascii="Calibri" w:eastAsia="Calibri" w:hAnsi="Calibri" w:cs="Calibri"/>
          <w:color w:val="000000" w:themeColor="text1"/>
          <w:sz w:val="24"/>
          <w:szCs w:val="24"/>
        </w:rPr>
        <w:t xml:space="preserve"> keen to understand whether the agreed plan </w:t>
      </w:r>
      <w:r w:rsidR="008725A2">
        <w:rPr>
          <w:rFonts w:ascii="Calibri" w:eastAsia="Calibri" w:hAnsi="Calibri" w:cs="Calibri"/>
          <w:color w:val="000000" w:themeColor="text1"/>
          <w:sz w:val="24"/>
          <w:szCs w:val="24"/>
        </w:rPr>
        <w:t xml:space="preserve">is the same as that implemented. </w:t>
      </w:r>
      <w:r>
        <w:rPr>
          <w:rFonts w:ascii="Calibri" w:eastAsia="Calibri" w:hAnsi="Calibri" w:cs="Calibri"/>
          <w:color w:val="000000" w:themeColor="text1"/>
          <w:sz w:val="24"/>
          <w:szCs w:val="24"/>
        </w:rPr>
        <w:t xml:space="preserve">Further updates on progress will be given by County Councillor </w:t>
      </w:r>
      <w:r w:rsidR="00E57C85">
        <w:rPr>
          <w:rFonts w:ascii="Calibri" w:eastAsia="Calibri" w:hAnsi="Calibri" w:cs="Calibri"/>
          <w:color w:val="000000" w:themeColor="text1"/>
          <w:sz w:val="24"/>
          <w:szCs w:val="24"/>
        </w:rPr>
        <w:t>Ralph Muncer</w:t>
      </w:r>
      <w:r>
        <w:rPr>
          <w:rFonts w:ascii="Calibri" w:eastAsia="Calibri" w:hAnsi="Calibri" w:cs="Calibri"/>
          <w:color w:val="000000" w:themeColor="text1"/>
          <w:sz w:val="24"/>
          <w:szCs w:val="24"/>
        </w:rPr>
        <w:t xml:space="preserve"> at the </w:t>
      </w:r>
      <w:r w:rsidR="00E57C85">
        <w:rPr>
          <w:rFonts w:ascii="Calibri" w:eastAsia="Calibri" w:hAnsi="Calibri" w:cs="Calibri"/>
          <w:color w:val="000000" w:themeColor="text1"/>
          <w:sz w:val="24"/>
          <w:szCs w:val="24"/>
        </w:rPr>
        <w:t>May</w:t>
      </w:r>
      <w:r>
        <w:rPr>
          <w:rFonts w:ascii="Calibri" w:eastAsia="Calibri" w:hAnsi="Calibri" w:cs="Calibri"/>
          <w:color w:val="000000" w:themeColor="text1"/>
          <w:sz w:val="24"/>
          <w:szCs w:val="24"/>
        </w:rPr>
        <w:t xml:space="preserve"> full Council meeting</w:t>
      </w:r>
      <w:r w:rsidRPr="00122244">
        <w:rPr>
          <w:rFonts w:ascii="Calibri" w:eastAsia="Calibri" w:hAnsi="Calibri" w:cs="Calibri"/>
          <w:color w:val="000000" w:themeColor="text1"/>
          <w:sz w:val="24"/>
          <w:szCs w:val="24"/>
        </w:rPr>
        <w:t>.</w:t>
      </w:r>
    </w:p>
    <w:p w14:paraId="17E07BC5" w14:textId="77777777" w:rsidR="001465EA" w:rsidRPr="00122244" w:rsidRDefault="001465EA" w:rsidP="001465EA">
      <w:pPr>
        <w:spacing w:after="0" w:line="240" w:lineRule="auto"/>
        <w:rPr>
          <w:rFonts w:ascii="Calibri" w:eastAsia="Calibri" w:hAnsi="Calibri" w:cs="Calibri"/>
          <w:sz w:val="24"/>
          <w:szCs w:val="24"/>
          <w:lang w:eastAsia="en-GB"/>
        </w:rPr>
      </w:pPr>
    </w:p>
    <w:p w14:paraId="19F8E306" w14:textId="1B66F378" w:rsidR="001465EA" w:rsidRDefault="00B63929" w:rsidP="001465EA">
      <w:pPr>
        <w:spacing w:after="0"/>
        <w:ind w:left="-5" w:hanging="10"/>
        <w:rPr>
          <w:rFonts w:ascii="Calibri" w:eastAsia="Calibri" w:hAnsi="Calibri" w:cs="Calibri"/>
          <w:sz w:val="24"/>
          <w:szCs w:val="24"/>
          <w:lang w:eastAsia="en-GB"/>
        </w:rPr>
      </w:pPr>
      <w:r>
        <w:rPr>
          <w:rFonts w:ascii="Calibri" w:eastAsia="Calibri" w:hAnsi="Calibri" w:cs="Calibri"/>
          <w:color w:val="2F5496" w:themeColor="accent1" w:themeShade="BF"/>
          <w:sz w:val="32"/>
          <w:szCs w:val="32"/>
          <w:lang w:eastAsia="en-GB"/>
        </w:rPr>
        <w:t>Pavilion Project</w:t>
      </w:r>
    </w:p>
    <w:p w14:paraId="7C2A2854" w14:textId="77777777" w:rsidR="001465EA" w:rsidRPr="004E20C7" w:rsidRDefault="001465EA" w:rsidP="001465EA">
      <w:pPr>
        <w:jc w:val="both"/>
        <w:rPr>
          <w:rFonts w:eastAsia="Times New Roman" w:cstheme="minorHAnsi"/>
          <w:color w:val="000000" w:themeColor="text1"/>
          <w:sz w:val="24"/>
          <w:szCs w:val="24"/>
        </w:rPr>
      </w:pPr>
      <w:r>
        <w:rPr>
          <w:rFonts w:ascii="Calibri" w:eastAsia="Calibri" w:hAnsi="Calibri" w:cs="Calibri"/>
          <w:sz w:val="24"/>
          <w:szCs w:val="24"/>
          <w:lang w:eastAsia="en-GB"/>
        </w:rPr>
        <w:t>The Parish Council have received quotes for the solar panel installation on the pavilion roof. The Environment and Recreation Committee considered the quotes at the March meeting. Council decided that</w:t>
      </w:r>
      <w:r w:rsidRPr="004E20C7">
        <w:rPr>
          <w:rFonts w:eastAsia="Times New Roman" w:cstheme="minorHAnsi"/>
          <w:color w:val="000000" w:themeColor="text1"/>
          <w:sz w:val="24"/>
          <w:szCs w:val="24"/>
        </w:rPr>
        <w:t xml:space="preserve"> the current s106 funds available for the upgrades (£37k) needed to be prioritised as the funds are currently not enough to allow for all the projects to be undertaken. Council unanimously </w:t>
      </w:r>
      <w:r w:rsidRPr="004E20C7">
        <w:rPr>
          <w:rFonts w:eastAsia="Times New Roman" w:cstheme="minorHAnsi"/>
          <w:b/>
          <w:bCs/>
          <w:color w:val="000000" w:themeColor="text1"/>
          <w:sz w:val="24"/>
          <w:szCs w:val="24"/>
        </w:rPr>
        <w:t xml:space="preserve">resolved </w:t>
      </w:r>
      <w:r w:rsidRPr="004E20C7">
        <w:rPr>
          <w:rFonts w:eastAsia="Times New Roman" w:cstheme="minorHAnsi"/>
          <w:color w:val="000000" w:themeColor="text1"/>
          <w:sz w:val="24"/>
          <w:szCs w:val="24"/>
        </w:rPr>
        <w:t xml:space="preserve">that the electric and hot water system upgrades should </w:t>
      </w:r>
      <w:r w:rsidRPr="004E20C7">
        <w:rPr>
          <w:rFonts w:eastAsia="Times New Roman" w:cstheme="minorHAnsi"/>
          <w:color w:val="000000" w:themeColor="text1"/>
          <w:sz w:val="24"/>
          <w:szCs w:val="24"/>
        </w:rPr>
        <w:lastRenderedPageBreak/>
        <w:t xml:space="preserve">proceed, and Cllr Bundy will shortly provide quotes for the work. Council also </w:t>
      </w:r>
      <w:r w:rsidRPr="004E20C7">
        <w:rPr>
          <w:rFonts w:eastAsia="Times New Roman" w:cstheme="minorHAnsi"/>
          <w:b/>
          <w:bCs/>
          <w:color w:val="000000" w:themeColor="text1"/>
          <w:sz w:val="24"/>
          <w:szCs w:val="24"/>
        </w:rPr>
        <w:t xml:space="preserve">resolved </w:t>
      </w:r>
      <w:r w:rsidRPr="004E20C7">
        <w:rPr>
          <w:rFonts w:eastAsia="Times New Roman" w:cstheme="minorHAnsi"/>
          <w:color w:val="000000" w:themeColor="text1"/>
          <w:sz w:val="24"/>
          <w:szCs w:val="24"/>
        </w:rPr>
        <w:t xml:space="preserve">that due to the costs of the solar panel installation project and the lengthy payback time, that this part of the project should be put on hold at the present time. A more pressing issue will be to upgrade the kitchen area and Council </w:t>
      </w:r>
      <w:r w:rsidRPr="004E20C7">
        <w:rPr>
          <w:rFonts w:eastAsia="Times New Roman" w:cstheme="minorHAnsi"/>
          <w:b/>
          <w:bCs/>
          <w:color w:val="000000" w:themeColor="text1"/>
          <w:sz w:val="24"/>
          <w:szCs w:val="24"/>
        </w:rPr>
        <w:t xml:space="preserve">agreed </w:t>
      </w:r>
      <w:r w:rsidRPr="004E20C7">
        <w:rPr>
          <w:rFonts w:eastAsia="Times New Roman" w:cstheme="minorHAnsi"/>
          <w:color w:val="000000" w:themeColor="text1"/>
          <w:sz w:val="24"/>
          <w:szCs w:val="24"/>
        </w:rPr>
        <w:t>that Cllr Bundy should obtain quotes for the work and bring these back to Council.</w:t>
      </w:r>
    </w:p>
    <w:p w14:paraId="785A25D5" w14:textId="73294C8A" w:rsidR="001465EA" w:rsidRPr="004E20C7" w:rsidRDefault="001465EA" w:rsidP="001465EA">
      <w:pPr>
        <w:jc w:val="both"/>
        <w:rPr>
          <w:rFonts w:eastAsia="Times New Roman" w:cstheme="minorHAnsi"/>
          <w:color w:val="000000" w:themeColor="text1"/>
          <w:sz w:val="24"/>
          <w:szCs w:val="24"/>
        </w:rPr>
      </w:pPr>
      <w:r w:rsidRPr="004E20C7">
        <w:rPr>
          <w:rFonts w:eastAsia="Times New Roman" w:cstheme="minorHAnsi"/>
          <w:color w:val="000000" w:themeColor="text1"/>
          <w:sz w:val="24"/>
          <w:szCs w:val="24"/>
        </w:rPr>
        <w:t xml:space="preserve">The clerk </w:t>
      </w:r>
      <w:r w:rsidR="008F783C">
        <w:rPr>
          <w:rFonts w:eastAsia="Times New Roman" w:cstheme="minorHAnsi"/>
          <w:color w:val="000000" w:themeColor="text1"/>
          <w:sz w:val="24"/>
          <w:szCs w:val="24"/>
        </w:rPr>
        <w:t xml:space="preserve">can confirm that a </w:t>
      </w:r>
      <w:r w:rsidR="00A05BD9">
        <w:rPr>
          <w:rFonts w:eastAsia="Times New Roman" w:cstheme="minorHAnsi"/>
          <w:color w:val="000000" w:themeColor="text1"/>
          <w:sz w:val="24"/>
          <w:szCs w:val="24"/>
        </w:rPr>
        <w:t>2-year</w:t>
      </w:r>
      <w:r w:rsidR="008F783C">
        <w:rPr>
          <w:rFonts w:eastAsia="Times New Roman" w:cstheme="minorHAnsi"/>
          <w:color w:val="000000" w:themeColor="text1"/>
          <w:sz w:val="24"/>
          <w:szCs w:val="24"/>
        </w:rPr>
        <w:t xml:space="preserve"> fix for the pavilion electricity has now been arranged </w:t>
      </w:r>
      <w:r w:rsidR="00A05BD9">
        <w:rPr>
          <w:rFonts w:eastAsia="Times New Roman" w:cstheme="minorHAnsi"/>
          <w:color w:val="000000" w:themeColor="text1"/>
          <w:sz w:val="24"/>
          <w:szCs w:val="24"/>
        </w:rPr>
        <w:t xml:space="preserve">with EDF Energy </w:t>
      </w:r>
      <w:r w:rsidR="008F783C">
        <w:rPr>
          <w:rFonts w:eastAsia="Times New Roman" w:cstheme="minorHAnsi"/>
          <w:color w:val="000000" w:themeColor="text1"/>
          <w:sz w:val="24"/>
          <w:szCs w:val="24"/>
        </w:rPr>
        <w:t xml:space="preserve">which </w:t>
      </w:r>
      <w:r w:rsidR="00FC70CE">
        <w:rPr>
          <w:rFonts w:eastAsia="Times New Roman" w:cstheme="minorHAnsi"/>
          <w:color w:val="000000" w:themeColor="text1"/>
          <w:sz w:val="24"/>
          <w:szCs w:val="24"/>
        </w:rPr>
        <w:t>should save the Council around £1k annually for the duration of the</w:t>
      </w:r>
      <w:r w:rsidR="00A05BD9">
        <w:rPr>
          <w:rFonts w:eastAsia="Times New Roman" w:cstheme="minorHAnsi"/>
          <w:color w:val="000000" w:themeColor="text1"/>
          <w:sz w:val="24"/>
          <w:szCs w:val="24"/>
        </w:rPr>
        <w:t xml:space="preserve"> contract</w:t>
      </w:r>
      <w:r w:rsidRPr="004E20C7">
        <w:rPr>
          <w:rFonts w:eastAsia="Times New Roman" w:cstheme="minorHAnsi"/>
          <w:color w:val="000000" w:themeColor="text1"/>
          <w:sz w:val="24"/>
          <w:szCs w:val="24"/>
        </w:rPr>
        <w:t>.</w:t>
      </w:r>
    </w:p>
    <w:p w14:paraId="356A5E61" w14:textId="77777777" w:rsidR="001465EA" w:rsidRDefault="001465EA" w:rsidP="001465EA">
      <w:pPr>
        <w:spacing w:after="0"/>
        <w:ind w:left="-5" w:hanging="10"/>
        <w:rPr>
          <w:rFonts w:ascii="Calibri" w:eastAsia="Calibri" w:hAnsi="Calibri" w:cs="Calibri"/>
          <w:sz w:val="24"/>
          <w:szCs w:val="24"/>
          <w:lang w:eastAsia="en-GB"/>
        </w:rPr>
      </w:pPr>
    </w:p>
    <w:p w14:paraId="7F4E3412" w14:textId="77777777" w:rsidR="001465EA" w:rsidRPr="00340F83" w:rsidRDefault="001465EA" w:rsidP="001465EA">
      <w:pPr>
        <w:keepNext/>
        <w:keepLines/>
        <w:spacing w:after="0"/>
        <w:ind w:right="2461"/>
        <w:jc w:val="right"/>
        <w:outlineLvl w:val="0"/>
        <w:rPr>
          <w:rFonts w:ascii="Calibri" w:eastAsia="Calibri" w:hAnsi="Calibri" w:cs="Calibri"/>
          <w:color w:val="000000"/>
          <w:sz w:val="48"/>
          <w:lang w:eastAsia="en-GB"/>
        </w:rPr>
      </w:pPr>
      <w:r w:rsidRPr="00340F83">
        <w:rPr>
          <w:rFonts w:ascii="Calibri" w:eastAsia="Calibri" w:hAnsi="Calibri" w:cs="Calibri"/>
          <w:color w:val="000000"/>
          <w:sz w:val="48"/>
          <w:lang w:eastAsia="en-GB"/>
        </w:rPr>
        <w:t xml:space="preserve">CODICOTE PARISH COUNCIL </w:t>
      </w:r>
    </w:p>
    <w:p w14:paraId="76308069" w14:textId="77777777" w:rsidR="001465EA" w:rsidRPr="00340F83" w:rsidRDefault="001465EA" w:rsidP="001465EA">
      <w:pPr>
        <w:spacing w:after="201" w:line="258" w:lineRule="auto"/>
        <w:ind w:left="10" w:hanging="10"/>
        <w:rPr>
          <w:rFonts w:ascii="Calibri" w:eastAsia="Calibri" w:hAnsi="Calibri" w:cs="Calibri"/>
          <w:color w:val="000000"/>
          <w:lang w:eastAsia="en-GB"/>
        </w:rPr>
      </w:pPr>
    </w:p>
    <w:p w14:paraId="3DBB2F4F" w14:textId="77777777" w:rsidR="001465EA" w:rsidRPr="00340F83" w:rsidRDefault="001465EA" w:rsidP="001465EA">
      <w:pPr>
        <w:keepNext/>
        <w:keepLines/>
        <w:spacing w:after="0"/>
        <w:ind w:left="-5" w:hanging="10"/>
        <w:outlineLvl w:val="1"/>
        <w:rPr>
          <w:rFonts w:ascii="Calibri" w:eastAsia="Calibri" w:hAnsi="Calibri" w:cs="Calibri"/>
          <w:color w:val="2F5496"/>
          <w:sz w:val="26"/>
          <w:lang w:eastAsia="en-GB"/>
        </w:rPr>
      </w:pPr>
      <w:r w:rsidRPr="00340F83">
        <w:rPr>
          <w:rFonts w:ascii="Calibri" w:eastAsia="Calibri" w:hAnsi="Calibri" w:cs="Calibri"/>
          <w:color w:val="2F5496"/>
          <w:sz w:val="32"/>
          <w:lang w:eastAsia="en-GB"/>
        </w:rPr>
        <w:t xml:space="preserve">Meeting with Stakeholders to discuss youth hut project </w:t>
      </w:r>
    </w:p>
    <w:p w14:paraId="5112CA95" w14:textId="38DF1AAF" w:rsidR="001465EA" w:rsidRDefault="001465EA" w:rsidP="001465EA">
      <w:pPr>
        <w:spacing w:after="0"/>
        <w:ind w:left="-5" w:hanging="10"/>
        <w:rPr>
          <w:rFonts w:ascii="Calibri" w:eastAsia="Calibri" w:hAnsi="Calibri" w:cs="Calibri"/>
          <w:sz w:val="24"/>
          <w:szCs w:val="24"/>
          <w:lang w:eastAsia="en-GB"/>
        </w:rPr>
      </w:pPr>
      <w:r>
        <w:rPr>
          <w:rFonts w:ascii="Calibri" w:eastAsia="Calibri" w:hAnsi="Calibri" w:cs="Calibri"/>
          <w:sz w:val="24"/>
          <w:szCs w:val="24"/>
          <w:lang w:eastAsia="en-GB"/>
        </w:rPr>
        <w:t xml:space="preserve">Members of the committee met </w:t>
      </w:r>
      <w:r w:rsidR="00184CF6">
        <w:rPr>
          <w:rFonts w:ascii="Calibri" w:eastAsia="Calibri" w:hAnsi="Calibri" w:cs="Calibri"/>
          <w:sz w:val="24"/>
          <w:szCs w:val="24"/>
          <w:lang w:eastAsia="en-GB"/>
        </w:rPr>
        <w:t>on May 12</w:t>
      </w:r>
      <w:r w:rsidR="00184CF6" w:rsidRPr="00184CF6">
        <w:rPr>
          <w:rFonts w:ascii="Calibri" w:eastAsia="Calibri" w:hAnsi="Calibri" w:cs="Calibri"/>
          <w:sz w:val="24"/>
          <w:szCs w:val="24"/>
          <w:vertAlign w:val="superscript"/>
          <w:lang w:eastAsia="en-GB"/>
        </w:rPr>
        <w:t>th</w:t>
      </w:r>
      <w:r w:rsidR="00184CF6">
        <w:rPr>
          <w:rFonts w:ascii="Calibri" w:eastAsia="Calibri" w:hAnsi="Calibri" w:cs="Calibri"/>
          <w:sz w:val="24"/>
          <w:szCs w:val="24"/>
          <w:lang w:eastAsia="en-GB"/>
        </w:rPr>
        <w:t xml:space="preserve"> to discuss</w:t>
      </w:r>
      <w:r>
        <w:rPr>
          <w:rFonts w:ascii="Calibri" w:eastAsia="Calibri" w:hAnsi="Calibri" w:cs="Calibri"/>
          <w:sz w:val="24"/>
          <w:szCs w:val="24"/>
          <w:lang w:eastAsia="en-GB"/>
        </w:rPr>
        <w:t xml:space="preserve"> the latest situation with the receipt of s106 monies and to agree a way forward. Further updates on progress </w:t>
      </w:r>
      <w:r w:rsidR="00184CF6">
        <w:rPr>
          <w:rFonts w:ascii="Calibri" w:eastAsia="Calibri" w:hAnsi="Calibri" w:cs="Calibri"/>
          <w:sz w:val="24"/>
          <w:szCs w:val="24"/>
          <w:lang w:eastAsia="en-GB"/>
        </w:rPr>
        <w:t xml:space="preserve">will </w:t>
      </w:r>
      <w:r w:rsidR="00E35CDC">
        <w:rPr>
          <w:rFonts w:ascii="Calibri" w:eastAsia="Calibri" w:hAnsi="Calibri" w:cs="Calibri"/>
          <w:sz w:val="24"/>
          <w:szCs w:val="24"/>
          <w:lang w:eastAsia="en-GB"/>
        </w:rPr>
        <w:t>be discussed at the full Council meeting on Tuesday 20</w:t>
      </w:r>
      <w:r w:rsidR="00E35CDC" w:rsidRPr="00E35CDC">
        <w:rPr>
          <w:rFonts w:ascii="Calibri" w:eastAsia="Calibri" w:hAnsi="Calibri" w:cs="Calibri"/>
          <w:sz w:val="24"/>
          <w:szCs w:val="24"/>
          <w:vertAlign w:val="superscript"/>
          <w:lang w:eastAsia="en-GB"/>
        </w:rPr>
        <w:t>th</w:t>
      </w:r>
      <w:r w:rsidR="00E35CDC">
        <w:rPr>
          <w:rFonts w:ascii="Calibri" w:eastAsia="Calibri" w:hAnsi="Calibri" w:cs="Calibri"/>
          <w:sz w:val="24"/>
          <w:szCs w:val="24"/>
          <w:lang w:eastAsia="en-GB"/>
        </w:rPr>
        <w:t xml:space="preserve"> May</w:t>
      </w:r>
      <w:r>
        <w:rPr>
          <w:rFonts w:ascii="Calibri" w:eastAsia="Calibri" w:hAnsi="Calibri" w:cs="Calibri"/>
          <w:sz w:val="24"/>
          <w:szCs w:val="24"/>
          <w:lang w:eastAsia="en-GB"/>
        </w:rPr>
        <w:t>. At this stage, North Herts Council have received no further s106 monies, other than those previously documented.</w:t>
      </w:r>
    </w:p>
    <w:p w14:paraId="58F28AA6" w14:textId="77777777" w:rsidR="001465EA" w:rsidRDefault="001465EA" w:rsidP="001465EA">
      <w:pPr>
        <w:spacing w:after="0"/>
        <w:ind w:left="-5" w:hanging="10"/>
        <w:rPr>
          <w:rFonts w:ascii="Calibri" w:eastAsia="Calibri" w:hAnsi="Calibri" w:cs="Calibri"/>
          <w:sz w:val="24"/>
          <w:szCs w:val="24"/>
          <w:lang w:eastAsia="en-GB"/>
        </w:rPr>
      </w:pPr>
    </w:p>
    <w:p w14:paraId="6BBDD7F2" w14:textId="77777777" w:rsidR="001465EA" w:rsidRPr="00340F83" w:rsidRDefault="001465EA" w:rsidP="001465EA">
      <w:pPr>
        <w:spacing w:after="0"/>
        <w:ind w:left="-5" w:hanging="10"/>
        <w:rPr>
          <w:rFonts w:ascii="Calibri" w:eastAsia="Calibri" w:hAnsi="Calibri" w:cs="Calibri"/>
          <w:color w:val="2F5496" w:themeColor="accent1" w:themeShade="BF"/>
          <w:sz w:val="32"/>
          <w:szCs w:val="32"/>
          <w:lang w:eastAsia="en-GB"/>
        </w:rPr>
      </w:pPr>
      <w:r w:rsidRPr="00340F83">
        <w:rPr>
          <w:rFonts w:ascii="Calibri" w:eastAsia="Calibri" w:hAnsi="Calibri" w:cs="Calibri"/>
          <w:color w:val="2F5496" w:themeColor="accent1" w:themeShade="BF"/>
          <w:sz w:val="32"/>
          <w:szCs w:val="32"/>
          <w:lang w:eastAsia="en-GB"/>
        </w:rPr>
        <w:t>Allotment Holders</w:t>
      </w:r>
    </w:p>
    <w:p w14:paraId="6D12505A" w14:textId="348E3D3B" w:rsidR="001465EA" w:rsidRDefault="001465EA" w:rsidP="001465EA">
      <w:pPr>
        <w:spacing w:after="0"/>
        <w:ind w:left="-5" w:hanging="10"/>
        <w:rPr>
          <w:rFonts w:ascii="Calibri" w:eastAsia="Calibri" w:hAnsi="Calibri" w:cs="Calibri"/>
          <w:sz w:val="24"/>
          <w:szCs w:val="24"/>
          <w:lang w:eastAsia="en-GB"/>
        </w:rPr>
      </w:pPr>
      <w:r>
        <w:rPr>
          <w:rFonts w:ascii="Calibri" w:eastAsia="Calibri" w:hAnsi="Calibri" w:cs="Calibri"/>
          <w:sz w:val="24"/>
          <w:szCs w:val="24"/>
          <w:lang w:eastAsia="en-GB"/>
        </w:rPr>
        <w:t xml:space="preserve">The clerk has issued rental fee letters to all plot holders at the beginning of April. The fees from which are steadily being received in the current account. There have been </w:t>
      </w:r>
      <w:proofErr w:type="gramStart"/>
      <w:r>
        <w:rPr>
          <w:rFonts w:ascii="Calibri" w:eastAsia="Calibri" w:hAnsi="Calibri" w:cs="Calibri"/>
          <w:sz w:val="24"/>
          <w:szCs w:val="24"/>
          <w:lang w:eastAsia="en-GB"/>
        </w:rPr>
        <w:t>a number of</w:t>
      </w:r>
      <w:proofErr w:type="gramEnd"/>
      <w:r>
        <w:rPr>
          <w:rFonts w:ascii="Calibri" w:eastAsia="Calibri" w:hAnsi="Calibri" w:cs="Calibri"/>
          <w:sz w:val="24"/>
          <w:szCs w:val="24"/>
          <w:lang w:eastAsia="en-GB"/>
        </w:rPr>
        <w:t xml:space="preserve"> shed enquiries resulting from the annual fee letter and the clerk has issued the appropriate tenancy agreement, shed rule sheet and shed application form to facilitate the requests. In addition, a quote to clear vegetation from four overgrown plots, along with contaminated waste </w:t>
      </w:r>
      <w:r w:rsidR="00E90126">
        <w:rPr>
          <w:rFonts w:ascii="Calibri" w:eastAsia="Calibri" w:hAnsi="Calibri" w:cs="Calibri"/>
          <w:sz w:val="24"/>
          <w:szCs w:val="24"/>
          <w:lang w:eastAsia="en-GB"/>
        </w:rPr>
        <w:t xml:space="preserve">was agreed to </w:t>
      </w:r>
      <w:r>
        <w:rPr>
          <w:rFonts w:ascii="Calibri" w:eastAsia="Calibri" w:hAnsi="Calibri" w:cs="Calibri"/>
          <w:sz w:val="24"/>
          <w:szCs w:val="24"/>
          <w:lang w:eastAsia="en-GB"/>
        </w:rPr>
        <w:t>at April’s meeting</w:t>
      </w:r>
      <w:r w:rsidR="00E90126">
        <w:rPr>
          <w:rFonts w:ascii="Calibri" w:eastAsia="Calibri" w:hAnsi="Calibri" w:cs="Calibri"/>
          <w:sz w:val="24"/>
          <w:szCs w:val="24"/>
          <w:lang w:eastAsia="en-GB"/>
        </w:rPr>
        <w:t>. The work has now been carried out and the clerk is in the process of securing tenants for the plots</w:t>
      </w:r>
      <w:r>
        <w:rPr>
          <w:rFonts w:ascii="Calibri" w:eastAsia="Calibri" w:hAnsi="Calibri" w:cs="Calibri"/>
          <w:sz w:val="24"/>
          <w:szCs w:val="24"/>
          <w:lang w:eastAsia="en-GB"/>
        </w:rPr>
        <w:t xml:space="preserve">. </w:t>
      </w:r>
    </w:p>
    <w:p w14:paraId="72A18D32" w14:textId="77777777" w:rsidR="001465EA" w:rsidRPr="00340F83" w:rsidRDefault="001465EA" w:rsidP="001465EA">
      <w:pPr>
        <w:spacing w:after="0"/>
        <w:ind w:left="-5" w:hanging="10"/>
        <w:rPr>
          <w:rFonts w:ascii="Calibri" w:eastAsia="Calibri" w:hAnsi="Calibri" w:cs="Calibri"/>
          <w:sz w:val="24"/>
          <w:szCs w:val="24"/>
          <w:lang w:eastAsia="en-GB"/>
        </w:rPr>
      </w:pPr>
    </w:p>
    <w:p w14:paraId="3AB2A4C9" w14:textId="77777777" w:rsidR="001465EA" w:rsidRPr="00340F83" w:rsidRDefault="001465EA" w:rsidP="001465EA">
      <w:pPr>
        <w:spacing w:after="0"/>
        <w:ind w:left="-5" w:hanging="10"/>
        <w:rPr>
          <w:rFonts w:ascii="Calibri" w:eastAsia="Calibri" w:hAnsi="Calibri" w:cs="Calibri"/>
          <w:sz w:val="24"/>
          <w:szCs w:val="24"/>
          <w:lang w:eastAsia="en-GB"/>
        </w:rPr>
      </w:pPr>
      <w:r w:rsidRPr="00340F83">
        <w:rPr>
          <w:rFonts w:ascii="Calibri" w:eastAsia="Calibri" w:hAnsi="Calibri" w:cs="Calibri"/>
          <w:color w:val="2F5496" w:themeColor="accent1" w:themeShade="BF"/>
          <w:sz w:val="32"/>
          <w:szCs w:val="32"/>
          <w:lang w:eastAsia="en-GB"/>
        </w:rPr>
        <w:t>Annual Inspection and Risk Assessment of Play Areas</w:t>
      </w:r>
    </w:p>
    <w:p w14:paraId="2E7536AB" w14:textId="245193DE" w:rsidR="001465EA" w:rsidRDefault="001465EA" w:rsidP="001465EA">
      <w:pPr>
        <w:spacing w:after="0"/>
        <w:ind w:left="-5" w:hanging="10"/>
        <w:rPr>
          <w:rFonts w:ascii="Calibri" w:eastAsia="Calibri" w:hAnsi="Calibri" w:cs="Calibri"/>
          <w:sz w:val="24"/>
          <w:szCs w:val="24"/>
          <w:lang w:eastAsia="en-GB"/>
        </w:rPr>
      </w:pPr>
      <w:r>
        <w:rPr>
          <w:rFonts w:ascii="Calibri" w:eastAsia="Calibri" w:hAnsi="Calibri" w:cs="Calibri"/>
          <w:sz w:val="24"/>
          <w:szCs w:val="24"/>
          <w:lang w:eastAsia="en-GB"/>
        </w:rPr>
        <w:t>The clerk has signed up to North Herts Council for the annual inspection of the four play areas in Codicote. The reports have been received and have been presented to the Environment and Recreation Committee for discussion at the March meeting. Although the decision taken at that meeting was that no work needs to be done, the clerk strongly recommends that work at the Valley Road play area and highlighted as a moderate risk should be reconsidered. Details of the work, along with costings, w</w:t>
      </w:r>
      <w:r w:rsidR="00C84B4C">
        <w:rPr>
          <w:rFonts w:ascii="Calibri" w:eastAsia="Calibri" w:hAnsi="Calibri" w:cs="Calibri"/>
          <w:sz w:val="24"/>
          <w:szCs w:val="24"/>
          <w:lang w:eastAsia="en-GB"/>
        </w:rPr>
        <w:t xml:space="preserve">ere </w:t>
      </w:r>
      <w:r>
        <w:rPr>
          <w:rFonts w:ascii="Calibri" w:eastAsia="Calibri" w:hAnsi="Calibri" w:cs="Calibri"/>
          <w:sz w:val="24"/>
          <w:szCs w:val="24"/>
          <w:lang w:eastAsia="en-GB"/>
        </w:rPr>
        <w:t>presented to Council at the April meeting</w:t>
      </w:r>
      <w:r w:rsidR="00C84B4C">
        <w:rPr>
          <w:rFonts w:ascii="Calibri" w:eastAsia="Calibri" w:hAnsi="Calibri" w:cs="Calibri"/>
          <w:sz w:val="24"/>
          <w:szCs w:val="24"/>
          <w:lang w:eastAsia="en-GB"/>
        </w:rPr>
        <w:t xml:space="preserve"> and agreed to and the clerk is arranging for the </w:t>
      </w:r>
      <w:r w:rsidR="008831E8">
        <w:rPr>
          <w:rFonts w:ascii="Calibri" w:eastAsia="Calibri" w:hAnsi="Calibri" w:cs="Calibri"/>
          <w:sz w:val="24"/>
          <w:szCs w:val="24"/>
          <w:lang w:eastAsia="en-GB"/>
        </w:rPr>
        <w:t xml:space="preserve">replacement parts to be ordered </w:t>
      </w:r>
      <w:r w:rsidR="00137C76">
        <w:rPr>
          <w:rFonts w:ascii="Calibri" w:eastAsia="Calibri" w:hAnsi="Calibri" w:cs="Calibri"/>
          <w:sz w:val="24"/>
          <w:szCs w:val="24"/>
          <w:lang w:eastAsia="en-GB"/>
        </w:rPr>
        <w:t>and then installed</w:t>
      </w:r>
      <w:r>
        <w:rPr>
          <w:rFonts w:ascii="Calibri" w:eastAsia="Calibri" w:hAnsi="Calibri" w:cs="Calibri"/>
          <w:sz w:val="24"/>
          <w:szCs w:val="24"/>
          <w:lang w:eastAsia="en-GB"/>
        </w:rPr>
        <w:t>.</w:t>
      </w:r>
    </w:p>
    <w:p w14:paraId="61BEF830" w14:textId="77777777" w:rsidR="001465EA" w:rsidRPr="003F0B09" w:rsidRDefault="001465EA" w:rsidP="001465EA">
      <w:pPr>
        <w:spacing w:after="0"/>
        <w:ind w:left="-5" w:hanging="10"/>
        <w:rPr>
          <w:rFonts w:ascii="Calibri" w:eastAsia="Calibri" w:hAnsi="Calibri" w:cs="Calibri"/>
          <w:lang w:eastAsia="en-GB"/>
        </w:rPr>
      </w:pPr>
    </w:p>
    <w:p w14:paraId="764440DF" w14:textId="77777777" w:rsidR="001465EA" w:rsidRDefault="001465EA" w:rsidP="001465EA">
      <w:pPr>
        <w:spacing w:after="0"/>
        <w:ind w:left="-5" w:hanging="10"/>
        <w:rPr>
          <w:rFonts w:ascii="Calibri" w:eastAsia="Calibri" w:hAnsi="Calibri" w:cs="Calibri"/>
          <w:color w:val="2F5496"/>
          <w:sz w:val="32"/>
          <w:lang w:eastAsia="en-GB"/>
        </w:rPr>
      </w:pPr>
      <w:r w:rsidRPr="00340F83">
        <w:rPr>
          <w:rFonts w:ascii="Calibri" w:eastAsia="Calibri" w:hAnsi="Calibri" w:cs="Calibri"/>
          <w:color w:val="2F5496"/>
          <w:sz w:val="32"/>
          <w:lang w:eastAsia="en-GB"/>
        </w:rPr>
        <w:t xml:space="preserve">All other items should be on the agenda. </w:t>
      </w:r>
    </w:p>
    <w:p w14:paraId="33799962" w14:textId="77777777" w:rsidR="001465EA" w:rsidRPr="00340F83" w:rsidRDefault="001465EA" w:rsidP="001465EA">
      <w:pPr>
        <w:spacing w:after="0"/>
        <w:ind w:left="-5" w:hanging="10"/>
        <w:rPr>
          <w:rFonts w:ascii="Calibri" w:eastAsia="Calibri" w:hAnsi="Calibri" w:cs="Calibri"/>
          <w:color w:val="000000"/>
          <w:lang w:eastAsia="en-GB"/>
        </w:rPr>
      </w:pPr>
    </w:p>
    <w:p w14:paraId="5AFE0D81" w14:textId="77777777" w:rsidR="001465EA" w:rsidRPr="00340F83" w:rsidRDefault="001465EA" w:rsidP="001465EA">
      <w:pPr>
        <w:spacing w:after="158"/>
        <w:rPr>
          <w:rFonts w:ascii="Calibri" w:eastAsia="Calibri" w:hAnsi="Calibri" w:cs="Calibri"/>
          <w:color w:val="000000"/>
          <w:lang w:eastAsia="en-GB"/>
        </w:rPr>
      </w:pPr>
      <w:r w:rsidRPr="00340F83">
        <w:rPr>
          <w:rFonts w:ascii="Calibri" w:eastAsia="Calibri" w:hAnsi="Calibri" w:cs="Calibri"/>
          <w:color w:val="000000"/>
          <w:lang w:eastAsia="en-GB"/>
        </w:rPr>
        <w:t xml:space="preserve">Simon Crosier, </w:t>
      </w:r>
    </w:p>
    <w:p w14:paraId="359FB9A6" w14:textId="746AF9A7" w:rsidR="003A4063" w:rsidRDefault="001465EA" w:rsidP="00F61B92">
      <w:pPr>
        <w:spacing w:line="258" w:lineRule="auto"/>
        <w:ind w:left="-5" w:hanging="10"/>
      </w:pPr>
      <w:r>
        <w:rPr>
          <w:rFonts w:ascii="Calibri" w:eastAsia="Calibri" w:hAnsi="Calibri" w:cs="Calibri"/>
          <w:color w:val="000000"/>
          <w:lang w:eastAsia="en-GB"/>
        </w:rPr>
        <w:t>May 14</w:t>
      </w:r>
      <w:proofErr w:type="gramStart"/>
      <w:r w:rsidRPr="001465EA">
        <w:rPr>
          <w:rFonts w:ascii="Calibri" w:eastAsia="Calibri" w:hAnsi="Calibri" w:cs="Calibri"/>
          <w:color w:val="000000"/>
          <w:vertAlign w:val="superscript"/>
          <w:lang w:eastAsia="en-GB"/>
        </w:rPr>
        <w:t>th</w:t>
      </w:r>
      <w:r w:rsidR="000B6FE4">
        <w:rPr>
          <w:rFonts w:ascii="Calibri" w:eastAsia="Calibri" w:hAnsi="Calibri" w:cs="Calibri"/>
          <w:color w:val="000000"/>
          <w:vertAlign w:val="superscript"/>
          <w:lang w:eastAsia="en-GB"/>
        </w:rPr>
        <w:t xml:space="preserve"> </w:t>
      </w:r>
      <w:r w:rsidRPr="00340F83">
        <w:rPr>
          <w:rFonts w:ascii="Calibri" w:eastAsia="Calibri" w:hAnsi="Calibri" w:cs="Calibri"/>
          <w:color w:val="000000"/>
          <w:lang w:eastAsia="en-GB"/>
        </w:rPr>
        <w:t>,</w:t>
      </w:r>
      <w:proofErr w:type="gramEnd"/>
      <w:r w:rsidRPr="00340F83">
        <w:rPr>
          <w:rFonts w:ascii="Calibri" w:eastAsia="Calibri" w:hAnsi="Calibri" w:cs="Calibri"/>
          <w:color w:val="000000"/>
          <w:lang w:eastAsia="en-GB"/>
        </w:rPr>
        <w:t xml:space="preserve"> 202</w:t>
      </w:r>
      <w:r>
        <w:rPr>
          <w:rFonts w:ascii="Calibri" w:eastAsia="Calibri" w:hAnsi="Calibri" w:cs="Calibri"/>
          <w:color w:val="000000"/>
          <w:lang w:eastAsia="en-GB"/>
        </w:rPr>
        <w:t>5</w:t>
      </w:r>
    </w:p>
    <w:sectPr w:rsidR="003A40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5EA"/>
    <w:rsid w:val="000B6FE4"/>
    <w:rsid w:val="00137C76"/>
    <w:rsid w:val="001465EA"/>
    <w:rsid w:val="00173E0D"/>
    <w:rsid w:val="00184CF6"/>
    <w:rsid w:val="003A4063"/>
    <w:rsid w:val="00684178"/>
    <w:rsid w:val="007464BD"/>
    <w:rsid w:val="007F5948"/>
    <w:rsid w:val="008725A2"/>
    <w:rsid w:val="008831E8"/>
    <w:rsid w:val="008F783C"/>
    <w:rsid w:val="00A05BD9"/>
    <w:rsid w:val="00B01415"/>
    <w:rsid w:val="00B63929"/>
    <w:rsid w:val="00C84B4C"/>
    <w:rsid w:val="00D900B1"/>
    <w:rsid w:val="00DF5F9A"/>
    <w:rsid w:val="00E35CDC"/>
    <w:rsid w:val="00E57C85"/>
    <w:rsid w:val="00E90126"/>
    <w:rsid w:val="00F61B92"/>
    <w:rsid w:val="00FA6647"/>
    <w:rsid w:val="00FC70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1E45F"/>
  <w15:chartTrackingRefBased/>
  <w15:docId w15:val="{DD89EEF9-CEF7-47D6-A2FA-A9ECEB660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5EA"/>
  </w:style>
  <w:style w:type="paragraph" w:styleId="Heading1">
    <w:name w:val="heading 1"/>
    <w:basedOn w:val="Normal"/>
    <w:next w:val="Normal"/>
    <w:link w:val="Heading1Char"/>
    <w:uiPriority w:val="9"/>
    <w:qFormat/>
    <w:rsid w:val="001465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65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65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65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65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65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5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5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5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5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65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65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65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65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65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65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65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65EA"/>
    <w:rPr>
      <w:rFonts w:eastAsiaTheme="majorEastAsia" w:cstheme="majorBidi"/>
      <w:color w:val="272727" w:themeColor="text1" w:themeTint="D8"/>
    </w:rPr>
  </w:style>
  <w:style w:type="paragraph" w:styleId="Title">
    <w:name w:val="Title"/>
    <w:basedOn w:val="Normal"/>
    <w:next w:val="Normal"/>
    <w:link w:val="TitleChar"/>
    <w:uiPriority w:val="10"/>
    <w:qFormat/>
    <w:rsid w:val="001465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5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5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5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5EA"/>
    <w:pPr>
      <w:spacing w:before="160"/>
      <w:jc w:val="center"/>
    </w:pPr>
    <w:rPr>
      <w:i/>
      <w:iCs/>
      <w:color w:val="404040" w:themeColor="text1" w:themeTint="BF"/>
    </w:rPr>
  </w:style>
  <w:style w:type="character" w:customStyle="1" w:styleId="QuoteChar">
    <w:name w:val="Quote Char"/>
    <w:basedOn w:val="DefaultParagraphFont"/>
    <w:link w:val="Quote"/>
    <w:uiPriority w:val="29"/>
    <w:rsid w:val="001465EA"/>
    <w:rPr>
      <w:i/>
      <w:iCs/>
      <w:color w:val="404040" w:themeColor="text1" w:themeTint="BF"/>
    </w:rPr>
  </w:style>
  <w:style w:type="paragraph" w:styleId="ListParagraph">
    <w:name w:val="List Paragraph"/>
    <w:basedOn w:val="Normal"/>
    <w:uiPriority w:val="34"/>
    <w:qFormat/>
    <w:rsid w:val="001465EA"/>
    <w:pPr>
      <w:ind w:left="720"/>
      <w:contextualSpacing/>
    </w:pPr>
  </w:style>
  <w:style w:type="character" w:styleId="IntenseEmphasis">
    <w:name w:val="Intense Emphasis"/>
    <w:basedOn w:val="DefaultParagraphFont"/>
    <w:uiPriority w:val="21"/>
    <w:qFormat/>
    <w:rsid w:val="001465EA"/>
    <w:rPr>
      <w:i/>
      <w:iCs/>
      <w:color w:val="2F5496" w:themeColor="accent1" w:themeShade="BF"/>
    </w:rPr>
  </w:style>
  <w:style w:type="paragraph" w:styleId="IntenseQuote">
    <w:name w:val="Intense Quote"/>
    <w:basedOn w:val="Normal"/>
    <w:next w:val="Normal"/>
    <w:link w:val="IntenseQuoteChar"/>
    <w:uiPriority w:val="30"/>
    <w:qFormat/>
    <w:rsid w:val="001465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65EA"/>
    <w:rPr>
      <w:i/>
      <w:iCs/>
      <w:color w:val="2F5496" w:themeColor="accent1" w:themeShade="BF"/>
    </w:rPr>
  </w:style>
  <w:style w:type="character" w:styleId="IntenseReference">
    <w:name w:val="Intense Reference"/>
    <w:basedOn w:val="DefaultParagraphFont"/>
    <w:uiPriority w:val="32"/>
    <w:qFormat/>
    <w:rsid w:val="001465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694</Words>
  <Characters>3958</Characters>
  <Application>Microsoft Office Word</Application>
  <DocSecurity>0</DocSecurity>
  <Lines>32</Lines>
  <Paragraphs>9</Paragraphs>
  <ScaleCrop>false</ScaleCrop>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Codicote Parish Clerk</dc:creator>
  <cp:keywords/>
  <dc:description/>
  <cp:lastModifiedBy>Codicote Parish Clerk</cp:lastModifiedBy>
  <cp:revision>19</cp:revision>
  <dcterms:created xsi:type="dcterms:W3CDTF">2025-05-08T12:14:00Z</dcterms:created>
  <dcterms:modified xsi:type="dcterms:W3CDTF">2025-05-14T11:00:00Z</dcterms:modified>
</cp:coreProperties>
</file>